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864" w:rsidRDefault="00FB0864" w:rsidP="00FB0864">
      <w:pPr>
        <w:pStyle w:val="2"/>
        <w:spacing w:line="240" w:lineRule="auto"/>
        <w:jc w:val="both"/>
        <w:rPr>
          <w:b/>
          <w:lang w:eastAsia="ko-KR"/>
        </w:rPr>
      </w:pPr>
      <w:bookmarkStart w:id="0" w:name="_GoBack"/>
      <w:bookmarkEnd w:id="0"/>
      <w:r w:rsidRPr="003066C5">
        <w:rPr>
          <w:b/>
          <w:szCs w:val="28"/>
        </w:rPr>
        <w:t>Государство и общество – механизмы взаимодействия</w:t>
      </w:r>
      <w:r w:rsidRPr="009947E4">
        <w:rPr>
          <w:b/>
          <w:lang w:eastAsia="ko-KR"/>
        </w:rPr>
        <w:t xml:space="preserve"> – 1 час</w:t>
      </w:r>
    </w:p>
    <w:p w:rsidR="00FB0864" w:rsidRDefault="00FB0864" w:rsidP="00FB0864">
      <w:pPr>
        <w:pStyle w:val="a3"/>
        <w:numPr>
          <w:ilvl w:val="1"/>
          <w:numId w:val="1"/>
        </w:numPr>
        <w:jc w:val="both"/>
        <w:rPr>
          <w:lang w:eastAsia="ko-KR"/>
        </w:rPr>
      </w:pPr>
      <w:r>
        <w:rPr>
          <w:lang w:eastAsia="ko-KR"/>
        </w:rPr>
        <w:t>Понятие и признаки государства.</w:t>
      </w:r>
    </w:p>
    <w:p w:rsidR="00FB0864" w:rsidRDefault="00FB0864" w:rsidP="00FB0864">
      <w:pPr>
        <w:pStyle w:val="a3"/>
        <w:numPr>
          <w:ilvl w:val="1"/>
          <w:numId w:val="1"/>
        </w:numPr>
        <w:jc w:val="both"/>
        <w:rPr>
          <w:lang w:eastAsia="ko-KR"/>
        </w:rPr>
      </w:pPr>
      <w:r>
        <w:rPr>
          <w:lang w:eastAsia="ko-KR"/>
        </w:rPr>
        <w:t xml:space="preserve"> Формы правления и формы государственного устройства.</w:t>
      </w:r>
    </w:p>
    <w:p w:rsidR="00FB0864" w:rsidRDefault="00FB0864" w:rsidP="00FB0864">
      <w:pPr>
        <w:pStyle w:val="a3"/>
        <w:numPr>
          <w:ilvl w:val="1"/>
          <w:numId w:val="1"/>
        </w:numPr>
        <w:jc w:val="both"/>
        <w:rPr>
          <w:lang w:eastAsia="ko-KR"/>
        </w:rPr>
      </w:pPr>
      <w:r>
        <w:rPr>
          <w:lang w:eastAsia="ko-KR"/>
        </w:rPr>
        <w:t>Теории происхождения государства.</w:t>
      </w:r>
    </w:p>
    <w:p w:rsidR="00FB0864" w:rsidRDefault="00FB0864" w:rsidP="00FB0864">
      <w:pPr>
        <w:pStyle w:val="a3"/>
        <w:numPr>
          <w:ilvl w:val="1"/>
          <w:numId w:val="1"/>
        </w:numPr>
        <w:jc w:val="both"/>
        <w:rPr>
          <w:lang w:eastAsia="ko-KR"/>
        </w:rPr>
      </w:pPr>
      <w:r>
        <w:rPr>
          <w:lang w:eastAsia="ko-KR"/>
        </w:rPr>
        <w:t>Правовое государство: история возникновения и современные подходы.</w:t>
      </w:r>
    </w:p>
    <w:p w:rsidR="00FB0864" w:rsidRDefault="00FB0864" w:rsidP="00FB0864">
      <w:pPr>
        <w:pStyle w:val="a3"/>
        <w:numPr>
          <w:ilvl w:val="1"/>
          <w:numId w:val="1"/>
        </w:numPr>
        <w:jc w:val="both"/>
        <w:rPr>
          <w:lang w:eastAsia="ko-KR"/>
        </w:rPr>
      </w:pPr>
      <w:r>
        <w:rPr>
          <w:lang w:eastAsia="ko-KR"/>
        </w:rPr>
        <w:t>Социальное государство – понятие и признаки.</w:t>
      </w:r>
    </w:p>
    <w:p w:rsidR="00FB0864" w:rsidRDefault="00FB0864" w:rsidP="00FB0864">
      <w:pPr>
        <w:pStyle w:val="a3"/>
        <w:numPr>
          <w:ilvl w:val="1"/>
          <w:numId w:val="1"/>
        </w:numPr>
        <w:jc w:val="both"/>
        <w:rPr>
          <w:lang w:eastAsia="ko-KR"/>
        </w:rPr>
      </w:pPr>
      <w:r>
        <w:rPr>
          <w:lang w:eastAsia="ko-KR"/>
        </w:rPr>
        <w:t>Взаимодействие государственных структур и граждан.</w:t>
      </w:r>
    </w:p>
    <w:p w:rsidR="00A862F6" w:rsidRDefault="00A862F6"/>
    <w:sectPr w:rsidR="00A86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F7BCA"/>
    <w:multiLevelType w:val="hybridMultilevel"/>
    <w:tmpl w:val="03DEAFAC"/>
    <w:lvl w:ilvl="0" w:tplc="3D0C58C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3B6A46"/>
    <w:multiLevelType w:val="hybridMultilevel"/>
    <w:tmpl w:val="A2D42874"/>
    <w:lvl w:ilvl="0" w:tplc="438A6C0C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495"/>
    <w:rsid w:val="00A77495"/>
    <w:rsid w:val="00A862F6"/>
    <w:rsid w:val="00FB0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B0864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FB086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FB086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B0864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FB086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FB086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>Romeo1994</Company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Капасова</dc:creator>
  <cp:keywords/>
  <dc:description/>
  <cp:lastModifiedBy>Гульнара Капасова</cp:lastModifiedBy>
  <cp:revision>2</cp:revision>
  <dcterms:created xsi:type="dcterms:W3CDTF">2021-06-18T10:42:00Z</dcterms:created>
  <dcterms:modified xsi:type="dcterms:W3CDTF">2021-06-18T10:42:00Z</dcterms:modified>
</cp:coreProperties>
</file>